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Сообщение о существенном факте</w:t>
      </w:r>
    </w:p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«</w:t>
      </w:r>
      <w:r w:rsidR="002B1450" w:rsidRPr="002B1450">
        <w:rPr>
          <w:b/>
          <w:bCs/>
          <w:sz w:val="22"/>
          <w:szCs w:val="22"/>
        </w:rPr>
        <w:t>Решения общих собраний участников (акционеров)</w:t>
      </w:r>
      <w:r w:rsidRPr="00F01C0A">
        <w:rPr>
          <w:b/>
          <w:bCs/>
          <w:sz w:val="22"/>
          <w:szCs w:val="22"/>
        </w:rPr>
        <w:t>»</w:t>
      </w:r>
    </w:p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528"/>
      </w:tblGrid>
      <w:tr w:rsidR="00B041F3" w:rsidRPr="00F01C0A" w:rsidTr="00C113B8">
        <w:tc>
          <w:tcPr>
            <w:tcW w:w="10234" w:type="dxa"/>
            <w:gridSpan w:val="2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 Общие сведения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Общество с ограниченной ответственностью АПРИ "Флай Плэнинг"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ООО АПРИ "Флай Плэнинг"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B041F3" w:rsidRPr="00F01C0A" w:rsidRDefault="0068346F" w:rsidP="00814386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454091, Челябинская область, г. Челябинск, ул. Кирова, дом 159, офис 909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1127451013964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7451343204 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00364-R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68346F" w:rsidRPr="00F01C0A" w:rsidRDefault="00D859BE" w:rsidP="0068346F">
            <w:pPr>
              <w:ind w:left="57"/>
              <w:rPr>
                <w:sz w:val="22"/>
                <w:szCs w:val="22"/>
              </w:rPr>
            </w:pPr>
            <w:hyperlink r:id="rId8" w:history="1">
              <w:r w:rsidR="0068346F" w:rsidRPr="00F01C0A">
                <w:rPr>
                  <w:sz w:val="22"/>
                  <w:szCs w:val="22"/>
                </w:rPr>
                <w:t>http://www.e-disclosure.ru/portal/company.aspx?id=37277</w:t>
              </w:r>
            </w:hyperlink>
          </w:p>
        </w:tc>
      </w:tr>
      <w:tr w:rsidR="00421F60" w:rsidRPr="00F01C0A" w:rsidTr="00C113B8">
        <w:tc>
          <w:tcPr>
            <w:tcW w:w="4706" w:type="dxa"/>
          </w:tcPr>
          <w:p w:rsidR="00421F60" w:rsidRPr="00F01C0A" w:rsidRDefault="00421F60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421F60" w:rsidRPr="00F01C0A" w:rsidRDefault="00421F60" w:rsidP="007D7DCA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</w:t>
            </w:r>
            <w:r w:rsidR="007D7DCA" w:rsidRPr="00F01C0A">
              <w:rPr>
                <w:sz w:val="22"/>
                <w:szCs w:val="22"/>
              </w:rPr>
              <w:t>1</w:t>
            </w:r>
            <w:r w:rsidRPr="00F01C0A">
              <w:rPr>
                <w:sz w:val="22"/>
                <w:szCs w:val="22"/>
              </w:rPr>
              <w:t>.10.2018</w:t>
            </w: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B041F3" w:rsidRPr="00F01C0A" w:rsidTr="00F23C44">
        <w:tc>
          <w:tcPr>
            <w:tcW w:w="10234" w:type="dxa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2. Содержание сообщения</w:t>
            </w:r>
          </w:p>
        </w:tc>
      </w:tr>
      <w:tr w:rsidR="00B041F3" w:rsidRPr="00F01C0A" w:rsidTr="00F23C44">
        <w:tc>
          <w:tcPr>
            <w:tcW w:w="10234" w:type="dxa"/>
          </w:tcPr>
          <w:p w:rsidR="00E36102" w:rsidRPr="00F01C0A" w:rsidRDefault="007D7DCA" w:rsidP="00E36102">
            <w:pPr>
              <w:adjustRightInd w:val="0"/>
              <w:ind w:right="256"/>
              <w:jc w:val="both"/>
              <w:rPr>
                <w:bCs/>
                <w:iCs/>
                <w:sz w:val="22"/>
                <w:szCs w:val="22"/>
              </w:rPr>
            </w:pP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 Содержание сообщения</w:t>
            </w:r>
            <w:r w:rsidRPr="00F01C0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2.1. Вид общего собрания участников (акционеров) эмитента (годовое (очередное), внеочередное): внеочередное общее собрание участников.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 в форме собрания (совместного присутствия для обсуждения вопросов повестки дня и принятия решений по вопросам, поставленным на голосование).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2.3. Дата, место, время проведения общего собрания участников (акционеров) эмитента: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Дата проведения – 11.10.2018 г.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Место проведения - г. Челябинск, ул. Кирова, дом 159, кабинет 909.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Время проведения - в 1</w:t>
            </w:r>
            <w:r w:rsidR="00E36102" w:rsidRPr="00F01C0A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 час. </w:t>
            </w:r>
            <w:r w:rsidR="00E36102" w:rsidRPr="00F01C0A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0 мин.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2.4. Кворум общего собрания участников (акционеров) эмитента: Для участия в собрании зарегистрировались участники Общества, владеющие долями, составляющими 100.00% (сто процентов) уставного капитала Общества. Кворум для проведения собрания, голосования и принятия решений по всем вопросам повестки дня имелся. Собрание правомочно.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2.5. Повестка дня общего собрания участников (акционеров) эмитента: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="00E36102" w:rsidRPr="00F01C0A">
              <w:rPr>
                <w:bCs/>
                <w:iCs/>
                <w:sz w:val="22"/>
                <w:szCs w:val="22"/>
              </w:rPr>
              <w:t>1. Выборы председательствующего из числа участников Общества с ограниченной ответственностью АПРИ «Флай Плэнинг», назначение секретаря собрания.</w:t>
            </w:r>
          </w:p>
          <w:p w:rsidR="00F01C0A" w:rsidRDefault="00E36102" w:rsidP="00E36102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C0A">
              <w:rPr>
                <w:bCs/>
                <w:iCs/>
                <w:sz w:val="22"/>
                <w:szCs w:val="22"/>
              </w:rPr>
              <w:t>2. Одобрение заключения сделки – передача в залог третьему лицу доли в уставном капитале Общества с ограниченной ответственностью АПРИ «Флай Плэнинг», принадлежащей участнику Карабинцеву Т.В., в размере 17,474%, номинальной стоимостью 83 003 300 руб.</w:t>
            </w:r>
            <w:bookmarkStart w:id="0" w:name="_GoBack"/>
            <w:bookmarkEnd w:id="0"/>
            <w:r w:rsidRPr="00F01C0A">
              <w:rPr>
                <w:bCs/>
                <w:iCs/>
                <w:sz w:val="22"/>
                <w:szCs w:val="22"/>
              </w:rPr>
              <w:br/>
            </w:r>
            <w:r w:rsidR="007D7DCA" w:rsidRPr="00F01C0A">
              <w:rPr>
                <w:color w:val="000000"/>
                <w:sz w:val="22"/>
                <w:szCs w:val="22"/>
                <w:shd w:val="clear" w:color="auto" w:fill="FFFFFF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F01C0A" w:rsidRPr="00F01C0A" w:rsidRDefault="00F01C0A" w:rsidP="00E36102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01C0A" w:rsidRPr="00F01C0A" w:rsidRDefault="007D7DCA" w:rsidP="00E36102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По первому вопросу повестки дня</w:t>
            </w:r>
            <w:r w:rsidR="00E647E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E36102" w:rsidRPr="00F01C0A">
              <w:rPr>
                <w:bCs/>
                <w:iCs/>
                <w:sz w:val="22"/>
                <w:szCs w:val="22"/>
              </w:rPr>
              <w:t xml:space="preserve">Выборы председательствующего из числа участников Общества с ограниченной ответственностью </w:t>
            </w:r>
            <w:r w:rsidR="00E36102" w:rsidRPr="00F01C0A">
              <w:rPr>
                <w:color w:val="000000"/>
                <w:sz w:val="22"/>
                <w:szCs w:val="22"/>
                <w:shd w:val="clear" w:color="auto" w:fill="FFFFFF"/>
              </w:rPr>
              <w:t>АПРИ «Флай Плэнинг», назначение секретаря собрания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F01C0A">
              <w:rPr>
                <w:sz w:val="22"/>
                <w:szCs w:val="22"/>
              </w:rPr>
              <w:t> 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Результат голосования: «ЗА» - 100% </w:t>
            </w:r>
            <w:r w:rsidR="00F01C0A"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(ООО «ОК-Финанс» в лице Иванова Г.А., Букреев А.С., Карабинцев Т.В., Володарчук С.А., Иванов В.С. в лице Иванова О.В., ООО «Флэт Актив» в лице Иванова Г.А., ООО «Флэт Инвест» в лице Иванова Г.А., ПАО «ЧЕЛЯБИНВЕСТБАНК» в лице Люкова А.Ю.). </w:t>
            </w:r>
          </w:p>
          <w:p w:rsidR="00F01C0A" w:rsidRPr="00F01C0A" w:rsidRDefault="007D7DCA" w:rsidP="00F01C0A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«ПРОТИВ» - 0%, «ВОЗДЕРЖАЛСЯ» - 0%.</w:t>
            </w:r>
            <w:r w:rsidRPr="00F01C0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Решение принято единогласно.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Подсчет голосов проводили председатель и секретарь собрания.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Решение, принятое по первому вопросу повестки дня: </w:t>
            </w:r>
            <w:r w:rsidR="00F01C0A"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Избрать председателем собрания генерального директора ООО «ОК-Финанс» Иванова Глеба Александровича, секретарем собрания - заместителя генерального директора по правовым вопросам ООО АПРИ «Флай Плэнинг» Истомину Наталью Васильевну. </w:t>
            </w:r>
          </w:p>
          <w:p w:rsidR="00F01C0A" w:rsidRPr="00F01C0A" w:rsidRDefault="00F01C0A" w:rsidP="00F01C0A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01C0A" w:rsidRPr="00F01C0A" w:rsidRDefault="007D7DCA" w:rsidP="00F01C0A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 второму вопросу повестки дня «</w:t>
            </w:r>
            <w:r w:rsidR="00E36102" w:rsidRPr="00F01C0A">
              <w:rPr>
                <w:bCs/>
                <w:iCs/>
                <w:sz w:val="22"/>
                <w:szCs w:val="22"/>
              </w:rPr>
              <w:t>Одобрение заключения сделки – передача в залог третьему лицу доли в уставном капитале Общества с ограниченной ответственностью АПРИ «Флай Плэнинг», принадлежащей участнику Карабинцеву Т.В., в размере 17,474%, номинальной стоимостью 83 003 300 руб.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F01C0A" w:rsidRPr="00F01C0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01C0A" w:rsidRPr="00F01C0A" w:rsidRDefault="00F01C0A" w:rsidP="00F01C0A">
            <w:pPr>
              <w:adjustRightInd w:val="0"/>
              <w:ind w:right="2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Результат голосования: </w:t>
            </w:r>
            <w:r w:rsidRPr="00F01C0A">
              <w:rPr>
                <w:sz w:val="22"/>
                <w:szCs w:val="22"/>
              </w:rPr>
              <w:t>«ЗА» - 82,526% голосов, что составляет 100 % от общего количества голосов, имеющих право голосовать по данному вопросу повестки дня (ООО «ОК-Финанс» в лице Иванова Г.А., Букреев А.С., Карабинцев Т.В., Володарчук С.А., Иванов В.С. в лице Иванова О.В., ООО «Флэт Актив» в лице Иванова Г.А., ООО «Флэт Инвест» в лице Иванова Г.А., ПАО «ЧЕЛЯБИНВЕСТБАНК» в лице Люкова А.Ю.).</w:t>
            </w:r>
          </w:p>
          <w:p w:rsidR="00F01C0A" w:rsidRPr="00F01C0A" w:rsidRDefault="00F01C0A" w:rsidP="00F01C0A">
            <w:pPr>
              <w:pStyle w:val="aa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 xml:space="preserve">«ПРОТИВ» - 0%, «ВОЗДЕРЖАЛСЯ» - 0%. </w:t>
            </w:r>
          </w:p>
          <w:p w:rsidR="00F01C0A" w:rsidRPr="00F01C0A" w:rsidRDefault="00F01C0A" w:rsidP="00F01C0A">
            <w:pPr>
              <w:pStyle w:val="aa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17,474 % голосов, принадлежащих Карабинцеву Т.В., при определении результатов голосования не учитываются.</w:t>
            </w:r>
          </w:p>
          <w:p w:rsidR="00F01C0A" w:rsidRPr="00F01C0A" w:rsidRDefault="00F01C0A" w:rsidP="00F01C0A">
            <w:pPr>
              <w:pStyle w:val="aa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Решение принято единогласно.</w:t>
            </w:r>
          </w:p>
          <w:p w:rsidR="00F01C0A" w:rsidRPr="00F01C0A" w:rsidRDefault="00F01C0A" w:rsidP="00F01C0A">
            <w:pPr>
              <w:pStyle w:val="aa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Подсчет голосов проводили председатель и секретарь собрания.</w:t>
            </w:r>
          </w:p>
          <w:p w:rsidR="00F0427B" w:rsidRPr="00F01C0A" w:rsidRDefault="007D7DCA" w:rsidP="00F01C0A">
            <w:pPr>
              <w:adjustRightInd w:val="0"/>
              <w:ind w:right="256"/>
              <w:jc w:val="both"/>
              <w:rPr>
                <w:sz w:val="22"/>
                <w:szCs w:val="22"/>
              </w:rPr>
            </w:pP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Решение, принятое по второму вопросу </w:t>
            </w:r>
            <w:r w:rsidRPr="00F01C0A">
              <w:rPr>
                <w:sz w:val="22"/>
                <w:szCs w:val="22"/>
              </w:rPr>
              <w:t xml:space="preserve">повестки дня: </w:t>
            </w:r>
            <w:r w:rsidR="00E647E7">
              <w:rPr>
                <w:sz w:val="22"/>
                <w:szCs w:val="22"/>
              </w:rPr>
              <w:t>П</w:t>
            </w:r>
            <w:r w:rsidR="00F01C0A" w:rsidRPr="00F01C0A">
              <w:rPr>
                <w:sz w:val="22"/>
                <w:szCs w:val="22"/>
              </w:rPr>
              <w:t>редоставить согласие на  залог доли  в размере 17,474%  уставного  капитала ООО АПРИ «Флай Плэнинг», принадлежащей участнику Общества Карабинцеву Тимофею Владиславовичу, третьему лицу Клушину Ивану Федоровичу, в обеспечение обязательств ООО АПРИ «Флай Плэнинг» по договору займа № 1 от 25.10.2017, заключенному с Клушиным И.Ф.</w:t>
            </w:r>
            <w:r w:rsidRPr="00F01C0A">
              <w:rPr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2.7. Дата составления и номер протокола общего собрания участников (акционеров) эмитента: Протокол №3</w:t>
            </w:r>
            <w:r w:rsidR="00F01C0A" w:rsidRPr="00F01C0A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E36102" w:rsidRPr="00F01C0A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36102" w:rsidRPr="00F01C0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.2018 г.</w:t>
            </w:r>
            <w:r w:rsidRPr="00F01C0A">
              <w:rPr>
                <w:color w:val="000000"/>
                <w:sz w:val="22"/>
                <w:szCs w:val="22"/>
              </w:rPr>
              <w:br/>
            </w:r>
            <w:r w:rsidRPr="00F01C0A">
              <w:rPr>
                <w:color w:val="000000"/>
                <w:sz w:val="22"/>
                <w:szCs w:val="22"/>
                <w:shd w:val="clear" w:color="auto" w:fill="FFFFFF"/>
              </w:rPr>
              <w:t>2.8. Идентификационные признаки акций, владельцы которых имеют право на участие в общем собрании акционеров эмитента: не применимо.</w:t>
            </w:r>
            <w:r w:rsidRPr="00F01C0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B041F3" w:rsidRPr="00F01C0A" w:rsidTr="00883DBF">
        <w:tc>
          <w:tcPr>
            <w:tcW w:w="10234" w:type="dxa"/>
            <w:gridSpan w:val="10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3. Подписи</w:t>
            </w: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F01C0A" w:rsidRDefault="00B041F3" w:rsidP="00B721FD">
            <w:pPr>
              <w:spacing w:before="20"/>
              <w:ind w:left="85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3.1. </w:t>
            </w:r>
            <w:r w:rsidR="00B721FD" w:rsidRPr="00F01C0A">
              <w:rPr>
                <w:sz w:val="22"/>
                <w:szCs w:val="22"/>
              </w:rPr>
              <w:t>И.о. г</w:t>
            </w:r>
            <w:r w:rsidRPr="00F01C0A">
              <w:rPr>
                <w:sz w:val="22"/>
                <w:szCs w:val="22"/>
              </w:rPr>
              <w:t>енеральн</w:t>
            </w:r>
            <w:r w:rsidR="00B721FD" w:rsidRPr="00F01C0A">
              <w:rPr>
                <w:sz w:val="22"/>
                <w:szCs w:val="22"/>
              </w:rPr>
              <w:t>ого</w:t>
            </w:r>
            <w:r w:rsidRPr="00F01C0A">
              <w:rPr>
                <w:sz w:val="22"/>
                <w:szCs w:val="22"/>
              </w:rPr>
              <w:t xml:space="preserve"> директор</w:t>
            </w:r>
            <w:r w:rsidR="00B721FD" w:rsidRPr="00F01C0A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F3" w:rsidRPr="00F01C0A" w:rsidRDefault="00B041F3" w:rsidP="00C113B8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01C0A" w:rsidRDefault="00B041F3" w:rsidP="00C113B8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F01C0A" w:rsidRDefault="00B721FD" w:rsidP="00C113B8">
            <w:pPr>
              <w:spacing w:before="20"/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Н.В. Истомина</w:t>
            </w: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F01C0A" w:rsidRDefault="00B041F3" w:rsidP="00C113B8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01C0A" w:rsidRDefault="00B041F3" w:rsidP="00C113B8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1F3" w:rsidRPr="00F01C0A" w:rsidRDefault="00B041F3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01C0A" w:rsidRDefault="0068346F" w:rsidP="00E36102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</w:t>
            </w:r>
            <w:r w:rsidR="00E36102" w:rsidRPr="00F01C0A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F01C0A" w:rsidRDefault="00B041F3" w:rsidP="00C113B8">
            <w:pPr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01C0A" w:rsidRDefault="0068346F" w:rsidP="00991829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октя</w:t>
            </w:r>
            <w:r w:rsidR="00995816" w:rsidRPr="00F01C0A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F01C0A" w:rsidRDefault="00B041F3" w:rsidP="00C113B8">
            <w:pPr>
              <w:jc w:val="right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01C0A" w:rsidRDefault="00B041F3" w:rsidP="0068346F">
            <w:pPr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</w:t>
            </w:r>
            <w:r w:rsidR="0068346F" w:rsidRPr="00F01C0A">
              <w:rPr>
                <w:sz w:val="22"/>
                <w:szCs w:val="22"/>
              </w:rPr>
              <w:t>8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1F3" w:rsidRPr="00F01C0A" w:rsidRDefault="00B041F3" w:rsidP="00C113B8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 xml:space="preserve"> г.</w:t>
            </w:r>
            <w:r w:rsidRPr="00F01C0A">
              <w:rPr>
                <w:sz w:val="22"/>
                <w:szCs w:val="22"/>
              </w:rPr>
              <w:tab/>
              <w:t>М.П.</w:t>
            </w: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3" w:rsidRPr="00F01C0A" w:rsidRDefault="00B041F3" w:rsidP="00421F60">
            <w:pPr>
              <w:rPr>
                <w:sz w:val="22"/>
                <w:szCs w:val="22"/>
              </w:rPr>
            </w:pP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p w:rsidR="009144B3" w:rsidRPr="00F01C0A" w:rsidRDefault="009144B3">
      <w:pPr>
        <w:rPr>
          <w:sz w:val="22"/>
          <w:szCs w:val="22"/>
        </w:rPr>
      </w:pPr>
    </w:p>
    <w:sectPr w:rsidR="009144B3" w:rsidRPr="00F01C0A" w:rsidSect="00421F6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0A" w:rsidRDefault="0042060A" w:rsidP="001921B7">
      <w:r>
        <w:separator/>
      </w:r>
    </w:p>
  </w:endnote>
  <w:endnote w:type="continuationSeparator" w:id="1">
    <w:p w:rsidR="0042060A" w:rsidRDefault="0042060A" w:rsidP="0019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0A" w:rsidRDefault="0042060A" w:rsidP="001921B7">
      <w:r>
        <w:separator/>
      </w:r>
    </w:p>
  </w:footnote>
  <w:footnote w:type="continuationSeparator" w:id="1">
    <w:p w:rsidR="0042060A" w:rsidRDefault="0042060A" w:rsidP="0019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3ED1664"/>
    <w:multiLevelType w:val="hybridMultilevel"/>
    <w:tmpl w:val="4A10DB82"/>
    <w:lvl w:ilvl="0" w:tplc="4BEC0A7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D5105CD"/>
    <w:multiLevelType w:val="hybridMultilevel"/>
    <w:tmpl w:val="8A36D66C"/>
    <w:lvl w:ilvl="0" w:tplc="4176B62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D5BD3"/>
    <w:multiLevelType w:val="hybridMultilevel"/>
    <w:tmpl w:val="3C0E3580"/>
    <w:lvl w:ilvl="0" w:tplc="B3D6A862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60545E"/>
    <w:multiLevelType w:val="hybridMultilevel"/>
    <w:tmpl w:val="BD026C04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4425"/>
    <w:rsid w:val="00000F9C"/>
    <w:rsid w:val="00091031"/>
    <w:rsid w:val="00091404"/>
    <w:rsid w:val="000C18F7"/>
    <w:rsid w:val="000C4552"/>
    <w:rsid w:val="00115437"/>
    <w:rsid w:val="00125210"/>
    <w:rsid w:val="00130D3B"/>
    <w:rsid w:val="001921B7"/>
    <w:rsid w:val="00195AC5"/>
    <w:rsid w:val="001B08D5"/>
    <w:rsid w:val="001B4CC8"/>
    <w:rsid w:val="00204126"/>
    <w:rsid w:val="00206148"/>
    <w:rsid w:val="0021222C"/>
    <w:rsid w:val="002201FA"/>
    <w:rsid w:val="0023132E"/>
    <w:rsid w:val="00240CE7"/>
    <w:rsid w:val="00247023"/>
    <w:rsid w:val="00253F8E"/>
    <w:rsid w:val="00267B0C"/>
    <w:rsid w:val="002769B5"/>
    <w:rsid w:val="002A6FF6"/>
    <w:rsid w:val="002B0DC4"/>
    <w:rsid w:val="002B1450"/>
    <w:rsid w:val="002D07D1"/>
    <w:rsid w:val="002D24F2"/>
    <w:rsid w:val="002D5CCA"/>
    <w:rsid w:val="002E25BB"/>
    <w:rsid w:val="002E474D"/>
    <w:rsid w:val="00310894"/>
    <w:rsid w:val="00314A29"/>
    <w:rsid w:val="00337563"/>
    <w:rsid w:val="003743AB"/>
    <w:rsid w:val="0038124E"/>
    <w:rsid w:val="003A19BB"/>
    <w:rsid w:val="003A73BF"/>
    <w:rsid w:val="003C5B00"/>
    <w:rsid w:val="003C7B9F"/>
    <w:rsid w:val="003E2DFB"/>
    <w:rsid w:val="003E312D"/>
    <w:rsid w:val="00407FE7"/>
    <w:rsid w:val="00412CE3"/>
    <w:rsid w:val="00414929"/>
    <w:rsid w:val="0042060A"/>
    <w:rsid w:val="00420D51"/>
    <w:rsid w:val="004214D4"/>
    <w:rsid w:val="00421F60"/>
    <w:rsid w:val="00423E79"/>
    <w:rsid w:val="004410F5"/>
    <w:rsid w:val="00442894"/>
    <w:rsid w:val="00447655"/>
    <w:rsid w:val="00463566"/>
    <w:rsid w:val="00467250"/>
    <w:rsid w:val="00490644"/>
    <w:rsid w:val="004911BD"/>
    <w:rsid w:val="004A4F25"/>
    <w:rsid w:val="004A7DEF"/>
    <w:rsid w:val="004B3F20"/>
    <w:rsid w:val="004F28F1"/>
    <w:rsid w:val="0050773A"/>
    <w:rsid w:val="00514BD7"/>
    <w:rsid w:val="00521CB5"/>
    <w:rsid w:val="00533F5A"/>
    <w:rsid w:val="005422B5"/>
    <w:rsid w:val="00542C99"/>
    <w:rsid w:val="005616FA"/>
    <w:rsid w:val="00562BA3"/>
    <w:rsid w:val="005B41FA"/>
    <w:rsid w:val="005E7FE1"/>
    <w:rsid w:val="00613956"/>
    <w:rsid w:val="00614A8E"/>
    <w:rsid w:val="00617AD0"/>
    <w:rsid w:val="00624640"/>
    <w:rsid w:val="00645EB1"/>
    <w:rsid w:val="00666BB6"/>
    <w:rsid w:val="006807E5"/>
    <w:rsid w:val="0068346F"/>
    <w:rsid w:val="00696A4C"/>
    <w:rsid w:val="006C5EFB"/>
    <w:rsid w:val="006C7DC9"/>
    <w:rsid w:val="006F1BAE"/>
    <w:rsid w:val="006F5751"/>
    <w:rsid w:val="00703DD0"/>
    <w:rsid w:val="00717EEF"/>
    <w:rsid w:val="0073319E"/>
    <w:rsid w:val="007332BA"/>
    <w:rsid w:val="00737349"/>
    <w:rsid w:val="007463A1"/>
    <w:rsid w:val="007546BC"/>
    <w:rsid w:val="0079710A"/>
    <w:rsid w:val="007B6BA1"/>
    <w:rsid w:val="007D797C"/>
    <w:rsid w:val="007D7DCA"/>
    <w:rsid w:val="00814386"/>
    <w:rsid w:val="0082504F"/>
    <w:rsid w:val="00826BB1"/>
    <w:rsid w:val="008704A5"/>
    <w:rsid w:val="008734D7"/>
    <w:rsid w:val="008739D8"/>
    <w:rsid w:val="00883DBF"/>
    <w:rsid w:val="008A4F6B"/>
    <w:rsid w:val="008C11CB"/>
    <w:rsid w:val="008D394B"/>
    <w:rsid w:val="009144B3"/>
    <w:rsid w:val="0098295A"/>
    <w:rsid w:val="00991829"/>
    <w:rsid w:val="009957C4"/>
    <w:rsid w:val="00995816"/>
    <w:rsid w:val="009B1751"/>
    <w:rsid w:val="009E7D51"/>
    <w:rsid w:val="00A91537"/>
    <w:rsid w:val="00A965F5"/>
    <w:rsid w:val="00A97003"/>
    <w:rsid w:val="00AC4376"/>
    <w:rsid w:val="00B031B1"/>
    <w:rsid w:val="00B041F3"/>
    <w:rsid w:val="00B3394D"/>
    <w:rsid w:val="00B6237D"/>
    <w:rsid w:val="00B63913"/>
    <w:rsid w:val="00B721FD"/>
    <w:rsid w:val="00B9013B"/>
    <w:rsid w:val="00BA6B55"/>
    <w:rsid w:val="00BD577F"/>
    <w:rsid w:val="00C0601A"/>
    <w:rsid w:val="00C06F40"/>
    <w:rsid w:val="00C113B8"/>
    <w:rsid w:val="00C147B6"/>
    <w:rsid w:val="00C7565E"/>
    <w:rsid w:val="00CB2BCD"/>
    <w:rsid w:val="00CD5B65"/>
    <w:rsid w:val="00CF1ED0"/>
    <w:rsid w:val="00CF6928"/>
    <w:rsid w:val="00D066AF"/>
    <w:rsid w:val="00D14E1B"/>
    <w:rsid w:val="00D50322"/>
    <w:rsid w:val="00D6408D"/>
    <w:rsid w:val="00D7520E"/>
    <w:rsid w:val="00D859BE"/>
    <w:rsid w:val="00DA1BFD"/>
    <w:rsid w:val="00DB35C8"/>
    <w:rsid w:val="00DB500A"/>
    <w:rsid w:val="00DB64C1"/>
    <w:rsid w:val="00DC12FE"/>
    <w:rsid w:val="00DC4F3C"/>
    <w:rsid w:val="00DC5706"/>
    <w:rsid w:val="00DE1D01"/>
    <w:rsid w:val="00E36102"/>
    <w:rsid w:val="00E40F7A"/>
    <w:rsid w:val="00E647E7"/>
    <w:rsid w:val="00E747A6"/>
    <w:rsid w:val="00E76078"/>
    <w:rsid w:val="00E8053B"/>
    <w:rsid w:val="00E848D3"/>
    <w:rsid w:val="00E94536"/>
    <w:rsid w:val="00EA5239"/>
    <w:rsid w:val="00EB1FDA"/>
    <w:rsid w:val="00ED4BF6"/>
    <w:rsid w:val="00EE0ECE"/>
    <w:rsid w:val="00EF4425"/>
    <w:rsid w:val="00F01C0A"/>
    <w:rsid w:val="00F0427B"/>
    <w:rsid w:val="00F053BB"/>
    <w:rsid w:val="00F23307"/>
    <w:rsid w:val="00F23C44"/>
    <w:rsid w:val="00F365B5"/>
    <w:rsid w:val="00F42BF2"/>
    <w:rsid w:val="00F44CFE"/>
    <w:rsid w:val="00FB4386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A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A2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4A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A29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72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0B0C-78E7-4315-A2DD-4267E6AA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chan</cp:lastModifiedBy>
  <cp:revision>5</cp:revision>
  <cp:lastPrinted>2018-10-11T11:39:00Z</cp:lastPrinted>
  <dcterms:created xsi:type="dcterms:W3CDTF">2018-10-10T14:13:00Z</dcterms:created>
  <dcterms:modified xsi:type="dcterms:W3CDTF">2018-10-11T11:56:00Z</dcterms:modified>
</cp:coreProperties>
</file>